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0EAF7">
      <w:pPr>
        <w:widowControl/>
        <w:spacing w:line="360" w:lineRule="exact"/>
        <w:jc w:val="left"/>
        <w:rPr>
          <w:rFonts w:ascii="Times New Roman" w:hAnsi="Times New Roman" w:eastAsia="等线"/>
          <w:b/>
          <w:color w:val="000000"/>
          <w:kern w:val="0"/>
          <w:sz w:val="24"/>
        </w:rPr>
      </w:pPr>
      <w:bookmarkStart w:id="0" w:name="OLE_LINK1"/>
      <w:bookmarkStart w:id="1" w:name="_Hlk166493235"/>
      <w:bookmarkStart w:id="2" w:name="OLE_LINK3"/>
      <w:bookmarkStart w:id="3" w:name="OLE_LINK2"/>
      <w:bookmarkStart w:id="4" w:name="_Hlk166614651"/>
      <w:r>
        <w:rPr>
          <w:rFonts w:hint="eastAsia" w:ascii="Times New Roman" w:hAnsi="Times New Roman" w:eastAsia="等线"/>
          <w:b/>
          <w:color w:val="000000"/>
          <w:kern w:val="0"/>
          <w:sz w:val="24"/>
        </w:rPr>
        <w:t>附件1：</w:t>
      </w:r>
    </w:p>
    <w:p w14:paraId="3B72D754">
      <w:pPr>
        <w:widowControl/>
        <w:spacing w:line="360" w:lineRule="exact"/>
        <w:jc w:val="center"/>
        <w:rPr>
          <w:rFonts w:ascii="Times New Roman" w:hAnsi="Times New Roman" w:eastAsia="等线"/>
          <w:b/>
          <w:color w:val="000000"/>
          <w:kern w:val="0"/>
          <w:sz w:val="24"/>
        </w:rPr>
      </w:pPr>
      <w:r>
        <w:rPr>
          <w:rFonts w:ascii="Times New Roman" w:hAnsi="Times New Roman" w:eastAsia="等线"/>
          <w:b/>
          <w:color w:val="000000"/>
          <w:kern w:val="0"/>
          <w:sz w:val="24"/>
        </w:rPr>
        <w:t>20</w:t>
      </w:r>
      <w:r>
        <w:rPr>
          <w:rFonts w:hint="eastAsia" w:ascii="Times New Roman" w:hAnsi="Times New Roman" w:eastAsia="等线"/>
          <w:b/>
          <w:color w:val="000000"/>
          <w:kern w:val="0"/>
          <w:sz w:val="24"/>
        </w:rPr>
        <w:t>2</w:t>
      </w:r>
      <w:bookmarkEnd w:id="0"/>
      <w:r>
        <w:rPr>
          <w:rFonts w:ascii="Times New Roman" w:hAnsi="Times New Roman" w:eastAsia="等线"/>
          <w:b/>
          <w:color w:val="000000"/>
          <w:kern w:val="0"/>
          <w:sz w:val="24"/>
        </w:rPr>
        <w:t>5</w:t>
      </w:r>
      <w:r>
        <w:rPr>
          <w:rFonts w:hint="eastAsia" w:ascii="Times New Roman" w:hAnsi="Times New Roman" w:eastAsia="等线"/>
          <w:b/>
          <w:color w:val="000000"/>
          <w:kern w:val="0"/>
          <w:sz w:val="24"/>
        </w:rPr>
        <w:t>中国动植物考古大会暨资阳濛溪河遗址学术研讨会</w:t>
      </w:r>
    </w:p>
    <w:p w14:paraId="3FBB83F0">
      <w:pPr>
        <w:widowControl/>
        <w:spacing w:line="360" w:lineRule="exact"/>
        <w:jc w:val="center"/>
        <w:rPr>
          <w:rFonts w:ascii="Times New Roman" w:hAnsi="Times New Roman" w:eastAsia="等线"/>
          <w:b/>
          <w:color w:val="000000"/>
          <w:kern w:val="0"/>
          <w:sz w:val="24"/>
        </w:rPr>
      </w:pPr>
      <w:r>
        <w:rPr>
          <w:rFonts w:hint="eastAsia" w:ascii="Times New Roman" w:hAnsi="Times New Roman" w:eastAsia="等线"/>
          <w:b/>
          <w:color w:val="000000"/>
          <w:kern w:val="0"/>
          <w:sz w:val="24"/>
        </w:rPr>
        <w:t>暨第十四届中国动物考古学术研讨会、第十二届中国植物考古</w:t>
      </w:r>
      <w:bookmarkStart w:id="5" w:name="_Hlk199854424"/>
      <w:r>
        <w:rPr>
          <w:rFonts w:hint="eastAsia" w:ascii="Times New Roman" w:hAnsi="Times New Roman" w:eastAsia="等线"/>
          <w:b/>
          <w:color w:val="000000"/>
          <w:kern w:val="0"/>
          <w:sz w:val="24"/>
        </w:rPr>
        <w:t>学术研讨会</w:t>
      </w:r>
      <w:bookmarkEnd w:id="1"/>
      <w:bookmarkEnd w:id="5"/>
    </w:p>
    <w:p w14:paraId="17C16089">
      <w:pPr>
        <w:widowControl/>
        <w:spacing w:after="156" w:afterLines="50" w:line="360" w:lineRule="exact"/>
        <w:jc w:val="center"/>
        <w:rPr>
          <w:rFonts w:ascii="Times New Roman" w:hAnsi="Times New Roman" w:eastAsia="等线"/>
          <w:b/>
          <w:color w:val="000000"/>
          <w:kern w:val="0"/>
          <w:sz w:val="24"/>
        </w:rPr>
      </w:pPr>
      <w:r>
        <w:rPr>
          <w:rFonts w:hint="eastAsia" w:ascii="Times New Roman" w:hAnsi="Times New Roman" w:eastAsia="等线"/>
          <w:b/>
          <w:color w:val="000000"/>
          <w:kern w:val="0"/>
          <w:sz w:val="24"/>
        </w:rPr>
        <w:t>参会回执</w:t>
      </w:r>
    </w:p>
    <w:bookmarkEnd w:id="2"/>
    <w:bookmarkEnd w:id="3"/>
    <w:tbl>
      <w:tblPr>
        <w:tblStyle w:val="2"/>
        <w:tblW w:w="834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408"/>
        <w:gridCol w:w="9"/>
        <w:gridCol w:w="21"/>
        <w:gridCol w:w="900"/>
        <w:gridCol w:w="923"/>
        <w:gridCol w:w="668"/>
        <w:gridCol w:w="1134"/>
        <w:gridCol w:w="40"/>
        <w:gridCol w:w="1519"/>
      </w:tblGrid>
      <w:tr w14:paraId="56357A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718" w:type="dxa"/>
            <w:vAlign w:val="center"/>
          </w:tcPr>
          <w:p w14:paraId="70A13325"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  <w:r>
              <w:rPr>
                <w:rFonts w:hint="eastAsia" w:ascii="Times New Roman" w:hAnsi="Times New Roman" w:eastAsia="等线"/>
                <w:kern w:val="0"/>
                <w:sz w:val="24"/>
                <w:szCs w:val="21"/>
              </w:rPr>
              <w:t>姓名</w:t>
            </w:r>
          </w:p>
        </w:tc>
        <w:tc>
          <w:tcPr>
            <w:tcW w:w="1438" w:type="dxa"/>
            <w:gridSpan w:val="3"/>
            <w:vAlign w:val="center"/>
          </w:tcPr>
          <w:p w14:paraId="7334084D"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E2F6789"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  <w:r>
              <w:rPr>
                <w:rFonts w:hint="eastAsia" w:ascii="Times New Roman" w:hAnsi="Times New Roman" w:eastAsia="等线"/>
                <w:kern w:val="0"/>
                <w:sz w:val="24"/>
                <w:szCs w:val="21"/>
              </w:rPr>
              <w:t>性别</w:t>
            </w:r>
          </w:p>
        </w:tc>
        <w:tc>
          <w:tcPr>
            <w:tcW w:w="1591" w:type="dxa"/>
            <w:gridSpan w:val="2"/>
            <w:vAlign w:val="center"/>
          </w:tcPr>
          <w:p w14:paraId="6BA3CC75"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5E78E9B"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  <w:r>
              <w:rPr>
                <w:rFonts w:hint="eastAsia" w:ascii="Times New Roman" w:hAnsi="Times New Roman" w:eastAsia="等线"/>
                <w:kern w:val="0"/>
                <w:sz w:val="24"/>
                <w:szCs w:val="21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 w14:paraId="1F568B94"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</w:p>
        </w:tc>
      </w:tr>
      <w:tr w14:paraId="21D932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718" w:type="dxa"/>
            <w:vAlign w:val="center"/>
          </w:tcPr>
          <w:p w14:paraId="5C9F6F51"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  <w:r>
              <w:rPr>
                <w:rFonts w:hint="eastAsia" w:ascii="Times New Roman" w:hAnsi="Times New Roman" w:eastAsia="等线"/>
                <w:kern w:val="0"/>
                <w:sz w:val="24"/>
                <w:szCs w:val="21"/>
              </w:rPr>
              <w:t>职务</w:t>
            </w:r>
          </w:p>
        </w:tc>
        <w:tc>
          <w:tcPr>
            <w:tcW w:w="1438" w:type="dxa"/>
            <w:gridSpan w:val="3"/>
            <w:vAlign w:val="center"/>
          </w:tcPr>
          <w:p w14:paraId="6B7E6B9C"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BF3432B"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  <w:r>
              <w:rPr>
                <w:rFonts w:hint="eastAsia" w:ascii="Times New Roman" w:hAnsi="Times New Roman" w:eastAsia="等线"/>
                <w:kern w:val="0"/>
                <w:sz w:val="24"/>
                <w:szCs w:val="21"/>
              </w:rPr>
              <w:t>职称</w:t>
            </w:r>
          </w:p>
        </w:tc>
        <w:tc>
          <w:tcPr>
            <w:tcW w:w="1591" w:type="dxa"/>
            <w:gridSpan w:val="2"/>
            <w:vAlign w:val="center"/>
          </w:tcPr>
          <w:p w14:paraId="6E64C06E"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A3726E3"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  <w:r>
              <w:rPr>
                <w:rFonts w:hint="eastAsia" w:ascii="Times New Roman" w:hAnsi="Times New Roman" w:eastAsia="等线"/>
                <w:kern w:val="0"/>
                <w:sz w:val="24"/>
                <w:szCs w:val="21"/>
              </w:rPr>
              <w:t>邮编</w:t>
            </w:r>
          </w:p>
        </w:tc>
        <w:tc>
          <w:tcPr>
            <w:tcW w:w="1559" w:type="dxa"/>
            <w:gridSpan w:val="2"/>
            <w:vAlign w:val="center"/>
          </w:tcPr>
          <w:p w14:paraId="20DB8DBC"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</w:p>
        </w:tc>
      </w:tr>
      <w:tr w14:paraId="46681D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18" w:type="dxa"/>
            <w:vAlign w:val="center"/>
          </w:tcPr>
          <w:p w14:paraId="247DA8BA"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  <w:r>
              <w:rPr>
                <w:rFonts w:hint="eastAsia" w:ascii="Times New Roman" w:hAnsi="Times New Roman" w:eastAsia="等线"/>
                <w:kern w:val="0"/>
                <w:sz w:val="24"/>
                <w:szCs w:val="21"/>
              </w:rPr>
              <w:t>从事专业</w:t>
            </w:r>
          </w:p>
        </w:tc>
        <w:tc>
          <w:tcPr>
            <w:tcW w:w="6622" w:type="dxa"/>
            <w:gridSpan w:val="9"/>
            <w:vAlign w:val="center"/>
          </w:tcPr>
          <w:p w14:paraId="03BEB666"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</w:p>
        </w:tc>
      </w:tr>
      <w:tr w14:paraId="76A3B3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718" w:type="dxa"/>
            <w:vMerge w:val="restart"/>
            <w:vAlign w:val="center"/>
          </w:tcPr>
          <w:p w14:paraId="234D1F64"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等线"/>
                <w:kern w:val="0"/>
                <w:sz w:val="24"/>
                <w:szCs w:val="21"/>
              </w:rPr>
              <w:t>汇报形式</w:t>
            </w:r>
          </w:p>
        </w:tc>
        <w:tc>
          <w:tcPr>
            <w:tcW w:w="1417" w:type="dxa"/>
            <w:gridSpan w:val="2"/>
            <w:vAlign w:val="center"/>
          </w:tcPr>
          <w:p w14:paraId="60B9FCD8"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  <w:r>
              <w:rPr>
                <w:rFonts w:hint="eastAsia" w:ascii="Times New Roman" w:hAnsi="Times New Roman" w:eastAsia="等线"/>
                <w:kern w:val="0"/>
                <w:sz w:val="24"/>
              </w:rPr>
              <w:t>1.专题报告</w:t>
            </w:r>
          </w:p>
        </w:tc>
        <w:tc>
          <w:tcPr>
            <w:tcW w:w="5205" w:type="dxa"/>
            <w:gridSpan w:val="7"/>
            <w:vAlign w:val="center"/>
          </w:tcPr>
          <w:p w14:paraId="5A25C92D"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  <w:r>
              <w:rPr>
                <w:rFonts w:hint="eastAsia" w:ascii="Times New Roman" w:hAnsi="Times New Roman" w:eastAsia="等线"/>
                <w:kern w:val="0"/>
                <w:sz w:val="24"/>
              </w:rPr>
              <w:t>是</w:t>
            </w:r>
            <w:r>
              <w:rPr>
                <w:rFonts w:ascii="Times New Roman" w:hAnsi="Times New Roman" w:eastAsia="等线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等线"/>
                <w:kern w:val="0"/>
                <w:sz w:val="24"/>
              </w:rPr>
              <w:t>否</w:t>
            </w:r>
          </w:p>
        </w:tc>
      </w:tr>
      <w:tr w14:paraId="49B292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718" w:type="dxa"/>
            <w:vMerge w:val="continue"/>
            <w:vAlign w:val="center"/>
          </w:tcPr>
          <w:p w14:paraId="013BE4CC">
            <w:pPr>
              <w:jc w:val="center"/>
              <w:rPr>
                <w:rFonts w:ascii="Times New Roman" w:hAnsi="Times New Roman" w:eastAsia="等线"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1C52678">
            <w:pPr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  <w:r>
              <w:rPr>
                <w:rFonts w:hint="eastAsia" w:ascii="Times New Roman" w:hAnsi="Times New Roman" w:eastAsia="等线"/>
                <w:kern w:val="0"/>
                <w:sz w:val="24"/>
              </w:rPr>
              <w:t>2.海报展示</w:t>
            </w:r>
          </w:p>
        </w:tc>
        <w:tc>
          <w:tcPr>
            <w:tcW w:w="5205" w:type="dxa"/>
            <w:gridSpan w:val="7"/>
            <w:vAlign w:val="center"/>
          </w:tcPr>
          <w:p w14:paraId="3361CAEC">
            <w:pPr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  <w:r>
              <w:rPr>
                <w:rFonts w:hint="eastAsia" w:ascii="Times New Roman" w:hAnsi="Times New Roman" w:eastAsia="等线"/>
                <w:kern w:val="0"/>
                <w:sz w:val="24"/>
              </w:rPr>
              <w:t>是</w:t>
            </w:r>
            <w:r>
              <w:rPr>
                <w:rFonts w:ascii="Times New Roman" w:hAnsi="Times New Roman" w:eastAsia="等线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等线"/>
                <w:kern w:val="0"/>
                <w:sz w:val="24"/>
              </w:rPr>
              <w:t>否</w:t>
            </w:r>
          </w:p>
        </w:tc>
      </w:tr>
      <w:tr w14:paraId="0A3000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18" w:type="dxa"/>
            <w:vAlign w:val="center"/>
          </w:tcPr>
          <w:p w14:paraId="62A67A7D"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等线"/>
                <w:kern w:val="0"/>
                <w:sz w:val="24"/>
                <w:szCs w:val="21"/>
              </w:rPr>
              <w:t>拟汇报题目</w:t>
            </w:r>
          </w:p>
        </w:tc>
        <w:tc>
          <w:tcPr>
            <w:tcW w:w="6622" w:type="dxa"/>
            <w:gridSpan w:val="9"/>
            <w:vAlign w:val="center"/>
          </w:tcPr>
          <w:p w14:paraId="27B5F2CA"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</w:p>
        </w:tc>
      </w:tr>
      <w:tr w14:paraId="31A00A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18" w:type="dxa"/>
            <w:vMerge w:val="restart"/>
            <w:vAlign w:val="center"/>
          </w:tcPr>
          <w:p w14:paraId="6E7D1149"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  <w:r>
              <w:rPr>
                <w:rFonts w:hint="eastAsia" w:ascii="Times New Roman" w:hAnsi="Times New Roman" w:eastAsia="等线"/>
                <w:kern w:val="0"/>
                <w:sz w:val="24"/>
              </w:rPr>
              <w:t>住宿需求</w:t>
            </w:r>
          </w:p>
        </w:tc>
        <w:tc>
          <w:tcPr>
            <w:tcW w:w="1408" w:type="dxa"/>
            <w:vAlign w:val="center"/>
          </w:tcPr>
          <w:p w14:paraId="4F0CFF13"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  <w:r>
              <w:rPr>
                <w:rFonts w:hint="eastAsia" w:ascii="Times New Roman" w:hAnsi="Times New Roman" w:eastAsia="等线"/>
                <w:kern w:val="0"/>
                <w:sz w:val="24"/>
              </w:rPr>
              <w:t>1.单人间</w:t>
            </w:r>
          </w:p>
        </w:tc>
        <w:tc>
          <w:tcPr>
            <w:tcW w:w="5214" w:type="dxa"/>
            <w:gridSpan w:val="8"/>
            <w:vAlign w:val="center"/>
          </w:tcPr>
          <w:p w14:paraId="40A268EC"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  <w:r>
              <w:rPr>
                <w:rFonts w:hint="eastAsia" w:ascii="Times New Roman" w:hAnsi="Times New Roman" w:eastAsia="等线"/>
                <w:kern w:val="0"/>
                <w:sz w:val="24"/>
              </w:rPr>
              <w:t>是</w:t>
            </w:r>
            <w:r>
              <w:rPr>
                <w:rFonts w:ascii="Times New Roman" w:hAnsi="Times New Roman" w:eastAsia="等线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等线"/>
                <w:kern w:val="0"/>
                <w:sz w:val="24"/>
              </w:rPr>
              <w:t>否</w:t>
            </w:r>
          </w:p>
        </w:tc>
      </w:tr>
      <w:tr w14:paraId="3A6ECD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718" w:type="dxa"/>
            <w:vMerge w:val="continue"/>
            <w:vAlign w:val="center"/>
          </w:tcPr>
          <w:p w14:paraId="63C30910"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4C3F8C38"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  <w:r>
              <w:rPr>
                <w:rFonts w:hint="eastAsia" w:ascii="Times New Roman" w:hAnsi="Times New Roman" w:eastAsia="等线"/>
                <w:kern w:val="0"/>
                <w:sz w:val="24"/>
              </w:rPr>
              <w:t>2.双人间</w:t>
            </w:r>
          </w:p>
        </w:tc>
        <w:tc>
          <w:tcPr>
            <w:tcW w:w="1853" w:type="dxa"/>
            <w:gridSpan w:val="4"/>
            <w:vAlign w:val="center"/>
          </w:tcPr>
          <w:p w14:paraId="3CF31F47"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  <w:r>
              <w:rPr>
                <w:rFonts w:hint="eastAsia" w:ascii="Times New Roman" w:hAnsi="Times New Roman" w:eastAsia="等线"/>
                <w:kern w:val="0"/>
                <w:sz w:val="24"/>
              </w:rPr>
              <w:t>是</w:t>
            </w:r>
            <w:r>
              <w:rPr>
                <w:rFonts w:ascii="Times New Roman" w:hAnsi="Times New Roman" w:eastAsia="等线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等线"/>
                <w:kern w:val="0"/>
                <w:sz w:val="24"/>
              </w:rPr>
              <w:t>否</w:t>
            </w:r>
          </w:p>
        </w:tc>
        <w:tc>
          <w:tcPr>
            <w:tcW w:w="1842" w:type="dxa"/>
            <w:gridSpan w:val="3"/>
            <w:vAlign w:val="center"/>
          </w:tcPr>
          <w:p w14:paraId="5603C5F3"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  <w:r>
              <w:rPr>
                <w:rFonts w:hint="eastAsia" w:ascii="Times New Roman" w:hAnsi="Times New Roman" w:eastAsia="等线"/>
                <w:kern w:val="0"/>
                <w:sz w:val="24"/>
              </w:rPr>
              <w:t>可选择同住人并备注其姓名</w:t>
            </w:r>
          </w:p>
          <w:p w14:paraId="69CDEF57"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  <w:r>
              <w:rPr>
                <w:rFonts w:hint="eastAsia" w:ascii="Times New Roman" w:hAnsi="Times New Roman" w:eastAsia="等线"/>
                <w:kern w:val="0"/>
                <w:sz w:val="24"/>
              </w:rPr>
              <w:t>也可随机</w:t>
            </w:r>
          </w:p>
        </w:tc>
        <w:tc>
          <w:tcPr>
            <w:tcW w:w="1519" w:type="dxa"/>
            <w:vAlign w:val="center"/>
          </w:tcPr>
          <w:p w14:paraId="1C63C44F"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  <w:r>
              <w:rPr>
                <w:rFonts w:hint="eastAsia" w:ascii="Times New Roman" w:hAnsi="Times New Roman" w:eastAsia="等线"/>
                <w:kern w:val="0"/>
                <w:sz w:val="24"/>
              </w:rPr>
              <w:t>姓名/随机</w:t>
            </w:r>
          </w:p>
        </w:tc>
      </w:tr>
      <w:tr w14:paraId="2509EE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718" w:type="dxa"/>
            <w:vAlign w:val="center"/>
          </w:tcPr>
          <w:p w14:paraId="47C17C27"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  <w:r>
              <w:rPr>
                <w:rFonts w:hint="eastAsia" w:ascii="Times New Roman" w:hAnsi="Times New Roman" w:eastAsia="等线"/>
                <w:kern w:val="0"/>
                <w:sz w:val="24"/>
                <w:szCs w:val="21"/>
              </w:rPr>
              <w:t>工作单位及</w:t>
            </w:r>
          </w:p>
          <w:p w14:paraId="64C4D156">
            <w:pPr>
              <w:jc w:val="center"/>
              <w:rPr>
                <w:rFonts w:ascii="Times New Roman" w:hAnsi="Times New Roman" w:eastAsia="等线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等线"/>
                <w:kern w:val="0"/>
                <w:sz w:val="24"/>
                <w:szCs w:val="21"/>
              </w:rPr>
              <w:t>通信地址</w:t>
            </w:r>
          </w:p>
        </w:tc>
        <w:tc>
          <w:tcPr>
            <w:tcW w:w="6622" w:type="dxa"/>
            <w:gridSpan w:val="9"/>
            <w:vAlign w:val="center"/>
          </w:tcPr>
          <w:p w14:paraId="6D9FC308"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</w:p>
        </w:tc>
      </w:tr>
      <w:tr w14:paraId="2FBB2C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18" w:type="dxa"/>
            <w:vAlign w:val="center"/>
          </w:tcPr>
          <w:p w14:paraId="09055608"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  <w:r>
              <w:rPr>
                <w:rFonts w:hint="eastAsia" w:ascii="Times New Roman" w:hAnsi="Times New Roman" w:eastAsia="等线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6622" w:type="dxa"/>
            <w:gridSpan w:val="9"/>
            <w:vAlign w:val="center"/>
          </w:tcPr>
          <w:p w14:paraId="2CC22967"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</w:p>
        </w:tc>
      </w:tr>
      <w:tr w14:paraId="70CFCE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718" w:type="dxa"/>
            <w:vAlign w:val="center"/>
          </w:tcPr>
          <w:p w14:paraId="3AAB2E7F">
            <w:pPr>
              <w:jc w:val="center"/>
              <w:rPr>
                <w:rFonts w:ascii="Times New Roman" w:hAnsi="Times New Roman" w:eastAsia="等线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等线"/>
                <w:kern w:val="0"/>
                <w:sz w:val="24"/>
                <w:szCs w:val="21"/>
              </w:rPr>
              <w:t>预计抵会时间</w:t>
            </w:r>
          </w:p>
        </w:tc>
        <w:tc>
          <w:tcPr>
            <w:tcW w:w="6622" w:type="dxa"/>
            <w:gridSpan w:val="9"/>
            <w:vAlign w:val="center"/>
          </w:tcPr>
          <w:p w14:paraId="54237F19"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  <w:r>
              <w:rPr>
                <w:rFonts w:hint="eastAsia" w:ascii="Times New Roman" w:hAnsi="Times New Roman" w:eastAsia="等线"/>
                <w:kern w:val="0"/>
                <w:sz w:val="24"/>
              </w:rPr>
              <w:t>202</w:t>
            </w:r>
            <w:r>
              <w:rPr>
                <w:rFonts w:ascii="Times New Roman" w:hAnsi="Times New Roman" w:eastAsia="等线"/>
                <w:kern w:val="0"/>
                <w:sz w:val="24"/>
              </w:rPr>
              <w:t>5</w:t>
            </w:r>
            <w:r>
              <w:rPr>
                <w:rFonts w:hint="eastAsia" w:ascii="Times New Roman" w:hAnsi="Times New Roman" w:eastAsia="等线"/>
                <w:kern w:val="0"/>
                <w:sz w:val="24"/>
              </w:rPr>
              <w:t>年10月   日</w:t>
            </w:r>
          </w:p>
        </w:tc>
      </w:tr>
      <w:tr w14:paraId="773489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18" w:type="dxa"/>
            <w:vAlign w:val="center"/>
          </w:tcPr>
          <w:p w14:paraId="6F2F1E76">
            <w:pPr>
              <w:jc w:val="center"/>
              <w:rPr>
                <w:rFonts w:ascii="Times New Roman" w:hAnsi="Times New Roman" w:eastAsia="等线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等线"/>
                <w:kern w:val="0"/>
                <w:sz w:val="24"/>
                <w:szCs w:val="21"/>
              </w:rPr>
              <w:t>预计离会时间</w:t>
            </w:r>
          </w:p>
        </w:tc>
        <w:tc>
          <w:tcPr>
            <w:tcW w:w="6622" w:type="dxa"/>
            <w:gridSpan w:val="9"/>
            <w:vAlign w:val="center"/>
          </w:tcPr>
          <w:p w14:paraId="7DB0803C"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  <w:r>
              <w:rPr>
                <w:rFonts w:hint="eastAsia" w:ascii="Times New Roman" w:hAnsi="Times New Roman" w:eastAsia="等线"/>
                <w:kern w:val="0"/>
                <w:sz w:val="24"/>
              </w:rPr>
              <w:t>202</w:t>
            </w:r>
            <w:r>
              <w:rPr>
                <w:rFonts w:ascii="Times New Roman" w:hAnsi="Times New Roman" w:eastAsia="等线"/>
                <w:kern w:val="0"/>
                <w:sz w:val="24"/>
              </w:rPr>
              <w:t>5</w:t>
            </w:r>
            <w:r>
              <w:rPr>
                <w:rFonts w:hint="eastAsia" w:ascii="Times New Roman" w:hAnsi="Times New Roman" w:eastAsia="等线"/>
                <w:kern w:val="0"/>
                <w:sz w:val="24"/>
              </w:rPr>
              <w:t>年10月  日</w:t>
            </w:r>
          </w:p>
        </w:tc>
      </w:tr>
      <w:tr w14:paraId="63A3F9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718" w:type="dxa"/>
            <w:vAlign w:val="center"/>
          </w:tcPr>
          <w:p w14:paraId="3581C459">
            <w:pPr>
              <w:jc w:val="center"/>
              <w:rPr>
                <w:rFonts w:ascii="Times New Roman" w:hAnsi="Times New Roman" w:eastAsia="等线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等线"/>
                <w:kern w:val="0"/>
                <w:sz w:val="24"/>
                <w:szCs w:val="21"/>
              </w:rPr>
              <w:t>是否参加考察</w:t>
            </w:r>
          </w:p>
        </w:tc>
        <w:tc>
          <w:tcPr>
            <w:tcW w:w="6622" w:type="dxa"/>
            <w:gridSpan w:val="9"/>
            <w:vAlign w:val="center"/>
          </w:tcPr>
          <w:p w14:paraId="4E56666B"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  <w:r>
              <w:rPr>
                <w:rFonts w:hint="eastAsia" w:ascii="Times New Roman" w:hAnsi="Times New Roman" w:eastAsia="等线"/>
                <w:kern w:val="0"/>
                <w:sz w:val="24"/>
              </w:rPr>
              <w:t>是</w:t>
            </w:r>
            <w:r>
              <w:rPr>
                <w:rFonts w:ascii="Times New Roman" w:hAnsi="Times New Roman" w:eastAsia="等线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等线"/>
                <w:kern w:val="0"/>
                <w:sz w:val="24"/>
              </w:rPr>
              <w:t>否</w:t>
            </w:r>
          </w:p>
        </w:tc>
      </w:tr>
      <w:bookmarkEnd w:id="4"/>
    </w:tbl>
    <w:p w14:paraId="2BB84712">
      <w:pPr>
        <w:rPr>
          <w:rFonts w:ascii="Times New Roman" w:hAnsi="Times New Roman" w:eastAsia="等线"/>
        </w:rPr>
      </w:pPr>
      <w:r>
        <w:rPr>
          <w:rFonts w:hint="eastAsia" w:ascii="Times New Roman" w:hAnsi="Times New Roman" w:eastAsia="等线"/>
        </w:rPr>
        <w:t>普通单间和普通标间每晚</w:t>
      </w:r>
      <w:r>
        <w:rPr>
          <w:rFonts w:ascii="Times New Roman" w:hAnsi="Times New Roman" w:eastAsia="等线"/>
        </w:rPr>
        <w:t>320元</w:t>
      </w:r>
      <w:r>
        <w:rPr>
          <w:rFonts w:hint="eastAsia" w:ascii="Times New Roman" w:hAnsi="Times New Roman" w:eastAsia="等线"/>
        </w:rPr>
        <w:t>（</w:t>
      </w:r>
      <w:r>
        <w:rPr>
          <w:rFonts w:ascii="Times New Roman" w:hAnsi="Times New Roman" w:eastAsia="等线"/>
        </w:rPr>
        <w:t>含早</w:t>
      </w:r>
      <w:r>
        <w:rPr>
          <w:rFonts w:hint="eastAsia" w:ascii="Times New Roman" w:hAnsi="Times New Roman" w:eastAsia="等线"/>
        </w:rPr>
        <w:t>）</w:t>
      </w:r>
      <w:r>
        <w:rPr>
          <w:rFonts w:ascii="Times New Roman" w:hAnsi="Times New Roman" w:eastAsia="等线"/>
        </w:rPr>
        <w:t>，豪华单间和标间每晚350元</w:t>
      </w:r>
      <w:r>
        <w:rPr>
          <w:rFonts w:hint="eastAsia" w:ascii="Times New Roman" w:hAnsi="Times New Roman" w:eastAsia="等线"/>
        </w:rPr>
        <w:t>（</w:t>
      </w:r>
      <w:r>
        <w:rPr>
          <w:rFonts w:ascii="Times New Roman" w:hAnsi="Times New Roman" w:eastAsia="等线"/>
        </w:rPr>
        <w:t>含早</w:t>
      </w:r>
      <w:r>
        <w:rPr>
          <w:rFonts w:hint="eastAsia" w:ascii="Times New Roman" w:hAnsi="Times New Roman" w:eastAsia="等线"/>
        </w:rPr>
        <w:t>）</w:t>
      </w:r>
    </w:p>
    <w:p w14:paraId="24B21825">
      <w:pPr>
        <w:rPr>
          <w:rFonts w:ascii="Times New Roman" w:hAnsi="Times New Roman" w:eastAsia="等线"/>
        </w:rPr>
      </w:pPr>
    </w:p>
    <w:p w14:paraId="529012C5"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MDI5NmNmMDk0ZTFiN2I2NTliNGQ4NGZmNjQxMzMifQ=="/>
  </w:docVars>
  <w:rsids>
    <w:rsidRoot w:val="10E657C9"/>
    <w:rsid w:val="10E6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2025-06-05T04:35:00Z</dcterms:created>
  <dc:creator>这就是名字</dc:creator>
  <cp:lastModifiedBy>这就是名字</cp:lastModifiedBy>
  <dcterms:modified xsi:type="dcterms:W3CDTF">2025-06-05T04:35:21Z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6B16D3D3784549A28DE99041FC6EF511_11</vt:lpwstr>
  </property>
</Properties>
</file>